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2020年</w:t>
      </w:r>
      <w:r>
        <w:rPr>
          <w:rFonts w:hint="eastAsia" w:ascii="仿宋" w:hAnsi="仿宋" w:eastAsia="仿宋"/>
          <w:b/>
          <w:sz w:val="36"/>
          <w:szCs w:val="36"/>
          <w:lang w:eastAsia="zh-CN"/>
        </w:rPr>
        <w:t>江山市</w:t>
      </w:r>
      <w:r>
        <w:rPr>
          <w:rFonts w:hint="eastAsia" w:ascii="仿宋" w:hAnsi="仿宋" w:eastAsia="仿宋"/>
          <w:b/>
          <w:sz w:val="36"/>
          <w:szCs w:val="36"/>
        </w:rPr>
        <w:t>第一期编外招聘核减核销</w:t>
      </w:r>
      <w:r>
        <w:rPr>
          <w:rFonts w:hint="eastAsia" w:ascii="仿宋" w:hAnsi="仿宋" w:eastAsia="仿宋"/>
          <w:b/>
          <w:sz w:val="36"/>
          <w:szCs w:val="36"/>
          <w:lang w:eastAsia="zh-CN"/>
        </w:rPr>
        <w:t>岗位</w:t>
      </w:r>
      <w:r>
        <w:rPr>
          <w:rFonts w:hint="eastAsia" w:ascii="仿宋" w:hAnsi="仿宋" w:eastAsia="仿宋"/>
          <w:b/>
          <w:sz w:val="36"/>
          <w:szCs w:val="36"/>
        </w:rPr>
        <w:t>情况</w:t>
      </w:r>
      <w:r>
        <w:rPr>
          <w:rFonts w:hint="eastAsia" w:ascii="仿宋" w:hAnsi="仿宋" w:eastAsia="仿宋"/>
          <w:b/>
          <w:sz w:val="36"/>
          <w:szCs w:val="36"/>
          <w:lang w:eastAsia="zh-CN"/>
        </w:rPr>
        <w:t>汇总</w:t>
      </w:r>
      <w:r>
        <w:rPr>
          <w:rFonts w:hint="eastAsia" w:ascii="仿宋" w:hAnsi="仿宋" w:eastAsia="仿宋"/>
          <w:b/>
          <w:sz w:val="36"/>
          <w:szCs w:val="36"/>
        </w:rPr>
        <w:t>表</w:t>
      </w:r>
    </w:p>
    <w:tbl>
      <w:tblPr>
        <w:tblStyle w:val="3"/>
        <w:tblW w:w="1332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7"/>
        <w:gridCol w:w="2410"/>
        <w:gridCol w:w="1701"/>
        <w:gridCol w:w="992"/>
        <w:gridCol w:w="1276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38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招聘单位名称</w:t>
            </w:r>
          </w:p>
        </w:tc>
        <w:tc>
          <w:tcPr>
            <w:tcW w:w="241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招聘岗位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原招聘计划数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报名人数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核减核销数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现招聘计划数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538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江山传媒集团</w:t>
            </w:r>
          </w:p>
        </w:tc>
        <w:tc>
          <w:tcPr>
            <w:tcW w:w="241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记者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</w:t>
            </w:r>
            <w:bookmarkStart w:id="0" w:name="_GoBack"/>
            <w:bookmarkEnd w:id="0"/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538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江山市综合行政执法局</w:t>
            </w:r>
          </w:p>
        </w:tc>
        <w:tc>
          <w:tcPr>
            <w:tcW w:w="241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综合行政执法辅助员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38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江山市环境卫生管理处</w:t>
            </w:r>
          </w:p>
        </w:tc>
        <w:tc>
          <w:tcPr>
            <w:tcW w:w="241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驾驶员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5387" w:type="dxa"/>
            <w:vAlign w:val="center"/>
          </w:tcPr>
          <w:p>
            <w:pPr>
              <w:tabs>
                <w:tab w:val="left" w:pos="1936"/>
              </w:tabs>
              <w:spacing w:line="3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江山市商务局</w:t>
            </w:r>
          </w:p>
        </w:tc>
        <w:tc>
          <w:tcPr>
            <w:tcW w:w="241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业务科办事员（男）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538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江山市</w:t>
            </w:r>
            <w:r>
              <w:rPr>
                <w:rFonts w:hint="eastAsia" w:ascii="宋体" w:hAnsi="宋体" w:cs="宋体"/>
                <w:sz w:val="18"/>
                <w:szCs w:val="18"/>
              </w:rPr>
              <w:t>城市规划设计院</w:t>
            </w:r>
          </w:p>
        </w:tc>
        <w:tc>
          <w:tcPr>
            <w:tcW w:w="241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规划设计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538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江山市</w:t>
            </w:r>
            <w:r>
              <w:rPr>
                <w:rFonts w:hint="eastAsia" w:ascii="宋体" w:hAnsi="宋体" w:cs="宋体"/>
                <w:sz w:val="18"/>
                <w:szCs w:val="18"/>
              </w:rPr>
              <w:t>城市规划设计院</w:t>
            </w:r>
          </w:p>
        </w:tc>
        <w:tc>
          <w:tcPr>
            <w:tcW w:w="241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规划设计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538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江山市环境保护监测站</w:t>
            </w:r>
          </w:p>
        </w:tc>
        <w:tc>
          <w:tcPr>
            <w:tcW w:w="241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采样、数据分析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538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江山市司法局</w:t>
            </w:r>
          </w:p>
        </w:tc>
        <w:tc>
          <w:tcPr>
            <w:tcW w:w="241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调解1（医调会）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538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江山市司法局</w:t>
            </w:r>
          </w:p>
        </w:tc>
        <w:tc>
          <w:tcPr>
            <w:tcW w:w="241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调解2（行政）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538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江山市司法局</w:t>
            </w:r>
          </w:p>
        </w:tc>
        <w:tc>
          <w:tcPr>
            <w:tcW w:w="241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社区矫正社会工作者1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538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江山市司法局</w:t>
            </w:r>
          </w:p>
        </w:tc>
        <w:tc>
          <w:tcPr>
            <w:tcW w:w="241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社区矫正社会工作者2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538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江山市公证处</w:t>
            </w:r>
          </w:p>
        </w:tc>
        <w:tc>
          <w:tcPr>
            <w:tcW w:w="241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公证辅助2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538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江山市公安局（局机关）</w:t>
            </w:r>
          </w:p>
        </w:tc>
        <w:tc>
          <w:tcPr>
            <w:tcW w:w="241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协警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538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江山市公安局（派出所）</w:t>
            </w:r>
          </w:p>
        </w:tc>
        <w:tc>
          <w:tcPr>
            <w:tcW w:w="241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协警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538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江山市公安局（特巡警大队）</w:t>
            </w:r>
          </w:p>
        </w:tc>
        <w:tc>
          <w:tcPr>
            <w:tcW w:w="241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协警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538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江山市公安局（交警大队）</w:t>
            </w:r>
          </w:p>
        </w:tc>
        <w:tc>
          <w:tcPr>
            <w:tcW w:w="241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协警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538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江山市公安局（看守所）</w:t>
            </w:r>
          </w:p>
        </w:tc>
        <w:tc>
          <w:tcPr>
            <w:tcW w:w="241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协警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0</w:t>
            </w:r>
          </w:p>
        </w:tc>
      </w:tr>
    </w:tbl>
    <w:p/>
    <w:sectPr>
      <w:headerReference r:id="rId3" w:type="default"/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F31716"/>
    <w:rsid w:val="054678DD"/>
    <w:rsid w:val="0B4168F8"/>
    <w:rsid w:val="0DA879AF"/>
    <w:rsid w:val="15E701F0"/>
    <w:rsid w:val="19E62E18"/>
    <w:rsid w:val="1A66334C"/>
    <w:rsid w:val="1A73740E"/>
    <w:rsid w:val="1F6A029E"/>
    <w:rsid w:val="27044EC1"/>
    <w:rsid w:val="29D312AC"/>
    <w:rsid w:val="31DA63F3"/>
    <w:rsid w:val="37726883"/>
    <w:rsid w:val="3BC060BF"/>
    <w:rsid w:val="3C1955FC"/>
    <w:rsid w:val="46123CE7"/>
    <w:rsid w:val="4BBE6F06"/>
    <w:rsid w:val="4E0E133E"/>
    <w:rsid w:val="57E23F91"/>
    <w:rsid w:val="58B6427E"/>
    <w:rsid w:val="71F31716"/>
    <w:rsid w:val="756E4AE5"/>
    <w:rsid w:val="76443025"/>
    <w:rsid w:val="7ECC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2019-10-31T08:38:00Z</dcterms:created>
  <dc:creator>Administrator</dc:creator>
  <cp:lastModifiedBy>亮亮亮亮亮</cp:lastModifiedBy>
  <dcterms:modified xsi:type="dcterms:W3CDTF">2020-05-12T07:42:51Z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